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BB9" w:rsidRDefault="00B97BB9" w:rsidP="00B97BB9">
      <w:pPr>
        <w:numPr>
          <w:ilvl w:val="0"/>
          <w:numId w:val="1"/>
        </w:numPr>
        <w:spacing w:line="360" w:lineRule="auto"/>
        <w:contextualSpacing/>
        <w:jc w:val="both"/>
        <w:rPr>
          <w:rFonts w:ascii="Calibri" w:eastAsia="Calibri" w:hAnsi="Calibri" w:cs="Calibri"/>
          <w:sz w:val="24"/>
          <w:szCs w:val="24"/>
        </w:rPr>
      </w:pPr>
      <w:r w:rsidRPr="00417CF9">
        <w:rPr>
          <w:rFonts w:ascii="Calibri" w:eastAsia="Calibri" w:hAnsi="Calibri" w:cs="Calibri"/>
          <w:sz w:val="24"/>
          <w:szCs w:val="24"/>
        </w:rPr>
        <w:t>El trabajo deberá versar sobre temas médicos, no haber sido publicado o haber sido publicado parcialmente.</w:t>
      </w:r>
    </w:p>
    <w:p w:rsidR="00B97BB9" w:rsidRPr="00417CF9" w:rsidRDefault="00B97BB9" w:rsidP="00B97BB9">
      <w:pPr>
        <w:spacing w:line="360" w:lineRule="auto"/>
        <w:ind w:left="720"/>
        <w:contextualSpacing/>
        <w:jc w:val="both"/>
        <w:rPr>
          <w:rFonts w:ascii="Calibri" w:eastAsia="Calibri" w:hAnsi="Calibri" w:cs="Calibri"/>
          <w:sz w:val="24"/>
          <w:szCs w:val="24"/>
        </w:rPr>
      </w:pPr>
    </w:p>
    <w:p w:rsidR="00B97BB9" w:rsidRPr="00417CF9" w:rsidRDefault="00B97BB9" w:rsidP="00B97BB9">
      <w:pPr>
        <w:spacing w:line="360" w:lineRule="auto"/>
        <w:jc w:val="both"/>
        <w:rPr>
          <w:rFonts w:ascii="Calibri" w:eastAsia="Calibri" w:hAnsi="Calibri" w:cs="Calibri"/>
          <w:sz w:val="24"/>
          <w:szCs w:val="24"/>
        </w:rPr>
      </w:pPr>
      <w:r w:rsidRPr="00417CF9">
        <w:rPr>
          <w:rFonts w:ascii="Calibri" w:eastAsia="Calibri" w:hAnsi="Calibri" w:cs="Calibri"/>
          <w:sz w:val="24"/>
          <w:szCs w:val="24"/>
        </w:rPr>
        <w:t>PARTICIPANTES</w:t>
      </w:r>
    </w:p>
    <w:p w:rsidR="00B97BB9" w:rsidRPr="00125459" w:rsidRDefault="00B97BB9" w:rsidP="00B97BB9">
      <w:pPr>
        <w:pStyle w:val="Prrafodelista"/>
        <w:numPr>
          <w:ilvl w:val="0"/>
          <w:numId w:val="1"/>
        </w:numPr>
        <w:spacing w:line="360" w:lineRule="auto"/>
        <w:jc w:val="both"/>
        <w:rPr>
          <w:rFonts w:ascii="Calibri" w:eastAsia="Calibri" w:hAnsi="Calibri" w:cs="Calibri"/>
          <w:sz w:val="24"/>
          <w:szCs w:val="24"/>
        </w:rPr>
      </w:pPr>
      <w:r w:rsidRPr="00125459">
        <w:rPr>
          <w:rFonts w:ascii="Calibri" w:eastAsia="Calibri" w:hAnsi="Calibri" w:cs="Calibri"/>
          <w:sz w:val="24"/>
          <w:szCs w:val="24"/>
        </w:rPr>
        <w:t>Puede presentarse todo profesional relacionado con la salud, debiendo uno de los integrantes ser Socio del Círculo Médico Dpto. Paraná con una antigüedad no menor de seis meses contados a partir de la aceptación de su solicitud. Además, debe encontrarse al día en el pago de sus cuotas societarias al momento de la presentación del trabajo.</w:t>
      </w:r>
    </w:p>
    <w:p w:rsidR="00B97BB9" w:rsidRDefault="00B97BB9" w:rsidP="00B97BB9">
      <w:pPr>
        <w:pStyle w:val="Prrafodelista"/>
        <w:numPr>
          <w:ilvl w:val="0"/>
          <w:numId w:val="1"/>
        </w:numPr>
        <w:spacing w:line="360" w:lineRule="auto"/>
        <w:jc w:val="both"/>
        <w:rPr>
          <w:rFonts w:ascii="Calibri" w:eastAsia="Calibri" w:hAnsi="Calibri" w:cs="Calibri"/>
          <w:sz w:val="24"/>
          <w:szCs w:val="24"/>
        </w:rPr>
      </w:pPr>
      <w:r w:rsidRPr="00125459">
        <w:rPr>
          <w:rFonts w:ascii="Calibri" w:eastAsia="Calibri" w:hAnsi="Calibri" w:cs="Calibri"/>
          <w:sz w:val="24"/>
          <w:szCs w:val="24"/>
        </w:rPr>
        <w:t xml:space="preserve">Quedan excluidos de presentarse los miembros de la comisión directiva </w:t>
      </w:r>
      <w:r>
        <w:rPr>
          <w:rFonts w:ascii="Calibri" w:eastAsia="Calibri" w:hAnsi="Calibri" w:cs="Calibri"/>
          <w:sz w:val="24"/>
          <w:szCs w:val="24"/>
        </w:rPr>
        <w:t>del Círculo Médico Dpto. Paraná.</w:t>
      </w:r>
    </w:p>
    <w:p w:rsidR="00B97BB9" w:rsidRPr="00125459" w:rsidRDefault="00B97BB9" w:rsidP="00B97BB9">
      <w:pPr>
        <w:pStyle w:val="Prrafodelista"/>
        <w:spacing w:line="360" w:lineRule="auto"/>
        <w:jc w:val="both"/>
        <w:rPr>
          <w:rFonts w:ascii="Calibri" w:eastAsia="Calibri" w:hAnsi="Calibri" w:cs="Calibri"/>
          <w:sz w:val="24"/>
          <w:szCs w:val="24"/>
        </w:rPr>
      </w:pPr>
    </w:p>
    <w:p w:rsidR="00B97BB9" w:rsidRPr="00417CF9" w:rsidRDefault="00B97BB9" w:rsidP="00B97BB9">
      <w:pPr>
        <w:spacing w:line="360" w:lineRule="auto"/>
        <w:jc w:val="both"/>
        <w:rPr>
          <w:rFonts w:ascii="Calibri" w:eastAsia="Calibri" w:hAnsi="Calibri" w:cs="Calibri"/>
          <w:sz w:val="24"/>
          <w:szCs w:val="24"/>
        </w:rPr>
      </w:pPr>
      <w:r w:rsidRPr="00417CF9">
        <w:rPr>
          <w:rFonts w:ascii="Calibri" w:eastAsia="Calibri" w:hAnsi="Calibri" w:cs="Calibri"/>
          <w:sz w:val="24"/>
          <w:szCs w:val="24"/>
        </w:rPr>
        <w:t>PRESENTACIÓN</w:t>
      </w:r>
    </w:p>
    <w:p w:rsidR="00B97BB9" w:rsidRPr="007303DD" w:rsidRDefault="00B97BB9" w:rsidP="00B97BB9">
      <w:pPr>
        <w:pStyle w:val="Prrafodelista"/>
        <w:numPr>
          <w:ilvl w:val="0"/>
          <w:numId w:val="7"/>
        </w:numPr>
        <w:spacing w:line="360" w:lineRule="auto"/>
        <w:jc w:val="both"/>
        <w:rPr>
          <w:rFonts w:ascii="Calibri" w:eastAsia="Calibri" w:hAnsi="Calibri" w:cs="Times New Roman"/>
          <w:sz w:val="24"/>
          <w:szCs w:val="24"/>
          <w:lang w:val="es-MX"/>
        </w:rPr>
      </w:pPr>
      <w:r w:rsidRPr="007303DD">
        <w:rPr>
          <w:rFonts w:ascii="Calibri" w:eastAsia="Calibri" w:hAnsi="Calibri" w:cs="Times New Roman"/>
          <w:sz w:val="24"/>
          <w:szCs w:val="24"/>
          <w:lang w:val="es-MX"/>
        </w:rPr>
        <w:t>Deberán presentarse 6 (seis) copias del trabajo, en castellano. Asimismo, deberá entregarse un CD con el trabajo digitalizado en formato PDF.</w:t>
      </w:r>
    </w:p>
    <w:p w:rsidR="00B97BB9" w:rsidRPr="00B97BB9" w:rsidRDefault="00B97BB9" w:rsidP="00B97BB9">
      <w:pPr>
        <w:pStyle w:val="Prrafodelista"/>
        <w:numPr>
          <w:ilvl w:val="0"/>
          <w:numId w:val="7"/>
        </w:numPr>
        <w:spacing w:line="360" w:lineRule="auto"/>
        <w:jc w:val="both"/>
        <w:rPr>
          <w:rFonts w:ascii="Calibri" w:eastAsia="Calibri" w:hAnsi="Calibri" w:cs="Times New Roman"/>
          <w:sz w:val="24"/>
          <w:szCs w:val="24"/>
          <w:lang w:val="es-MX"/>
        </w:rPr>
      </w:pPr>
      <w:r w:rsidRPr="007303DD">
        <w:rPr>
          <w:rFonts w:ascii="Calibri" w:eastAsia="Calibri" w:hAnsi="Calibri" w:cs="Times New Roman"/>
          <w:sz w:val="24"/>
          <w:szCs w:val="24"/>
          <w:lang w:val="es-MX"/>
        </w:rPr>
        <w:t>El trabajo deberá estar organizado conforme los siguientes puntos:</w:t>
      </w:r>
    </w:p>
    <w:p w:rsidR="00B97BB9" w:rsidRPr="00417CF9" w:rsidRDefault="00B97BB9" w:rsidP="00B97BB9">
      <w:pPr>
        <w:spacing w:line="360" w:lineRule="auto"/>
        <w:contextualSpacing/>
        <w:jc w:val="both"/>
        <w:rPr>
          <w:rFonts w:ascii="Calibri" w:eastAsia="Calibri" w:hAnsi="Calibri" w:cs="Times New Roman"/>
          <w:sz w:val="24"/>
          <w:szCs w:val="24"/>
          <w:lang w:val="es-MX"/>
        </w:rPr>
      </w:pPr>
    </w:p>
    <w:p w:rsidR="00B97BB9" w:rsidRPr="00417CF9" w:rsidRDefault="00B97BB9" w:rsidP="00B97BB9">
      <w:pPr>
        <w:spacing w:line="360" w:lineRule="auto"/>
        <w:contextualSpacing/>
        <w:jc w:val="both"/>
        <w:rPr>
          <w:rFonts w:ascii="Calibri" w:eastAsia="Calibri" w:hAnsi="Calibri" w:cs="Times New Roman"/>
          <w:sz w:val="24"/>
          <w:szCs w:val="24"/>
          <w:lang w:val="es-MX"/>
        </w:rPr>
      </w:pPr>
      <w:r w:rsidRPr="00417CF9">
        <w:rPr>
          <w:rFonts w:ascii="Calibri" w:eastAsia="Calibri" w:hAnsi="Calibri" w:cs="Times New Roman"/>
          <w:sz w:val="24"/>
          <w:szCs w:val="24"/>
          <w:lang w:val="es-MX"/>
        </w:rPr>
        <w:t>a) Título</w:t>
      </w:r>
    </w:p>
    <w:p w:rsidR="00B97BB9" w:rsidRPr="00417CF9" w:rsidRDefault="00B97BB9" w:rsidP="00B97BB9">
      <w:pPr>
        <w:numPr>
          <w:ilvl w:val="0"/>
          <w:numId w:val="2"/>
        </w:numPr>
        <w:spacing w:after="0" w:line="360" w:lineRule="auto"/>
        <w:contextualSpacing/>
        <w:jc w:val="both"/>
        <w:rPr>
          <w:rFonts w:ascii="Calibri" w:eastAsia="Calibri" w:hAnsi="Calibri" w:cs="Times New Roman"/>
          <w:sz w:val="24"/>
          <w:szCs w:val="24"/>
          <w:lang w:val="es-MX"/>
        </w:rPr>
      </w:pPr>
      <w:r w:rsidRPr="00417CF9">
        <w:rPr>
          <w:rFonts w:ascii="Calibri" w:eastAsia="Calibri" w:hAnsi="Calibri" w:cs="Times New Roman"/>
          <w:sz w:val="24"/>
          <w:szCs w:val="24"/>
          <w:lang w:val="es-MX"/>
        </w:rPr>
        <w:t>Nombre de Autores por orden jerárquico, con mención del lugar de trabajo.</w:t>
      </w:r>
    </w:p>
    <w:p w:rsidR="00B97BB9" w:rsidRPr="00417CF9" w:rsidRDefault="00B97BB9" w:rsidP="00B97BB9">
      <w:pPr>
        <w:numPr>
          <w:ilvl w:val="0"/>
          <w:numId w:val="2"/>
        </w:numPr>
        <w:spacing w:after="0" w:line="360" w:lineRule="auto"/>
        <w:contextualSpacing/>
        <w:jc w:val="both"/>
        <w:rPr>
          <w:rFonts w:ascii="Calibri" w:eastAsia="Calibri" w:hAnsi="Calibri" w:cs="Times New Roman"/>
          <w:sz w:val="24"/>
          <w:szCs w:val="24"/>
          <w:lang w:val="es-MX"/>
        </w:rPr>
      </w:pPr>
      <w:r w:rsidRPr="00417CF9">
        <w:rPr>
          <w:rFonts w:ascii="Calibri" w:eastAsia="Calibri" w:hAnsi="Calibri" w:cs="Times New Roman"/>
          <w:sz w:val="24"/>
          <w:szCs w:val="24"/>
          <w:lang w:val="es-MX"/>
        </w:rPr>
        <w:t>Introducción</w:t>
      </w:r>
    </w:p>
    <w:p w:rsidR="00B97BB9" w:rsidRPr="00417CF9" w:rsidRDefault="00B97BB9" w:rsidP="00B97BB9">
      <w:pPr>
        <w:numPr>
          <w:ilvl w:val="0"/>
          <w:numId w:val="2"/>
        </w:numPr>
        <w:spacing w:after="0" w:line="360" w:lineRule="auto"/>
        <w:contextualSpacing/>
        <w:jc w:val="both"/>
        <w:rPr>
          <w:rFonts w:ascii="Calibri" w:eastAsia="Calibri" w:hAnsi="Calibri" w:cs="Times New Roman"/>
          <w:sz w:val="24"/>
          <w:szCs w:val="24"/>
          <w:lang w:val="es-MX"/>
        </w:rPr>
      </w:pPr>
      <w:r w:rsidRPr="00417CF9">
        <w:rPr>
          <w:rFonts w:ascii="Calibri" w:eastAsia="Calibri" w:hAnsi="Calibri" w:cs="Times New Roman"/>
          <w:sz w:val="24"/>
          <w:szCs w:val="24"/>
          <w:lang w:val="es-MX"/>
        </w:rPr>
        <w:t>Material y método</w:t>
      </w:r>
    </w:p>
    <w:p w:rsidR="00B97BB9" w:rsidRPr="00417CF9" w:rsidRDefault="00B97BB9" w:rsidP="00B97BB9">
      <w:pPr>
        <w:numPr>
          <w:ilvl w:val="0"/>
          <w:numId w:val="2"/>
        </w:numPr>
        <w:spacing w:after="0" w:line="360" w:lineRule="auto"/>
        <w:contextualSpacing/>
        <w:jc w:val="both"/>
        <w:rPr>
          <w:rFonts w:ascii="Calibri" w:eastAsia="Calibri" w:hAnsi="Calibri" w:cs="Times New Roman"/>
          <w:sz w:val="24"/>
          <w:szCs w:val="24"/>
          <w:lang w:val="es-MX"/>
        </w:rPr>
      </w:pPr>
      <w:r w:rsidRPr="00417CF9">
        <w:rPr>
          <w:rFonts w:ascii="Calibri" w:eastAsia="Calibri" w:hAnsi="Calibri" w:cs="Times New Roman"/>
          <w:sz w:val="24"/>
          <w:szCs w:val="24"/>
          <w:lang w:val="es-MX"/>
        </w:rPr>
        <w:t>Resultado</w:t>
      </w:r>
    </w:p>
    <w:p w:rsidR="00B97BB9" w:rsidRPr="00417CF9" w:rsidRDefault="00B97BB9" w:rsidP="00B97BB9">
      <w:pPr>
        <w:numPr>
          <w:ilvl w:val="0"/>
          <w:numId w:val="2"/>
        </w:numPr>
        <w:spacing w:after="0" w:line="360" w:lineRule="auto"/>
        <w:contextualSpacing/>
        <w:jc w:val="both"/>
        <w:rPr>
          <w:rFonts w:ascii="Calibri" w:eastAsia="Calibri" w:hAnsi="Calibri" w:cs="Times New Roman"/>
          <w:sz w:val="24"/>
          <w:szCs w:val="24"/>
          <w:lang w:val="es-MX"/>
        </w:rPr>
      </w:pPr>
      <w:r w:rsidRPr="00417CF9">
        <w:rPr>
          <w:rFonts w:ascii="Calibri" w:eastAsia="Calibri" w:hAnsi="Calibri" w:cs="Times New Roman"/>
          <w:sz w:val="24"/>
          <w:szCs w:val="24"/>
          <w:lang w:val="es-MX"/>
        </w:rPr>
        <w:t>Discusión</w:t>
      </w:r>
    </w:p>
    <w:p w:rsidR="00B97BB9" w:rsidRPr="00417CF9" w:rsidRDefault="00B97BB9" w:rsidP="00B97BB9">
      <w:pPr>
        <w:numPr>
          <w:ilvl w:val="0"/>
          <w:numId w:val="2"/>
        </w:numPr>
        <w:spacing w:after="0" w:line="360" w:lineRule="auto"/>
        <w:contextualSpacing/>
        <w:jc w:val="both"/>
        <w:rPr>
          <w:rFonts w:ascii="Calibri" w:eastAsia="Calibri" w:hAnsi="Calibri" w:cs="Times New Roman"/>
          <w:sz w:val="24"/>
          <w:szCs w:val="24"/>
          <w:lang w:val="es-MX"/>
        </w:rPr>
      </w:pPr>
      <w:r w:rsidRPr="00417CF9">
        <w:rPr>
          <w:rFonts w:ascii="Calibri" w:eastAsia="Calibri" w:hAnsi="Calibri" w:cs="Times New Roman"/>
          <w:sz w:val="24"/>
          <w:szCs w:val="24"/>
          <w:lang w:val="es-MX"/>
        </w:rPr>
        <w:t>Conclusiones</w:t>
      </w:r>
    </w:p>
    <w:p w:rsidR="00B97BB9" w:rsidRPr="00417CF9" w:rsidRDefault="00B97BB9" w:rsidP="00B97BB9">
      <w:pPr>
        <w:numPr>
          <w:ilvl w:val="0"/>
          <w:numId w:val="2"/>
        </w:numPr>
        <w:spacing w:after="0" w:line="360" w:lineRule="auto"/>
        <w:contextualSpacing/>
        <w:jc w:val="both"/>
        <w:rPr>
          <w:rFonts w:ascii="Calibri" w:eastAsia="Calibri" w:hAnsi="Calibri" w:cs="Times New Roman"/>
          <w:sz w:val="24"/>
          <w:szCs w:val="24"/>
          <w:lang w:val="es-MX"/>
        </w:rPr>
      </w:pPr>
      <w:r w:rsidRPr="00417CF9">
        <w:rPr>
          <w:rFonts w:ascii="Calibri" w:eastAsia="Calibri" w:hAnsi="Calibri" w:cs="Times New Roman"/>
          <w:sz w:val="24"/>
          <w:szCs w:val="24"/>
          <w:lang w:val="es-MX"/>
        </w:rPr>
        <w:t>Resumen</w:t>
      </w:r>
    </w:p>
    <w:p w:rsidR="00B97BB9" w:rsidRPr="00417CF9" w:rsidRDefault="00B97BB9" w:rsidP="00B97BB9">
      <w:pPr>
        <w:numPr>
          <w:ilvl w:val="0"/>
          <w:numId w:val="2"/>
        </w:numPr>
        <w:spacing w:after="0" w:line="360" w:lineRule="auto"/>
        <w:jc w:val="both"/>
        <w:rPr>
          <w:rFonts w:ascii="Calibri" w:eastAsia="Calibri" w:hAnsi="Calibri" w:cs="Times New Roman"/>
          <w:sz w:val="24"/>
          <w:szCs w:val="24"/>
          <w:lang w:val="es-MX"/>
        </w:rPr>
      </w:pPr>
      <w:r w:rsidRPr="00417CF9">
        <w:rPr>
          <w:rFonts w:ascii="Calibri" w:eastAsia="Calibri" w:hAnsi="Calibri" w:cs="Times New Roman"/>
          <w:sz w:val="24"/>
          <w:szCs w:val="24"/>
          <w:lang w:val="es-MX"/>
        </w:rPr>
        <w:t>Bibliografía: con ítems ordenados a lo largo del texto y según Nomenclatura Internacional (INDEX MEDICUS).</w:t>
      </w:r>
    </w:p>
    <w:p w:rsidR="00B97BB9" w:rsidRPr="00125459" w:rsidRDefault="00B97BB9" w:rsidP="00B97BB9">
      <w:pPr>
        <w:pStyle w:val="Prrafodelista"/>
        <w:numPr>
          <w:ilvl w:val="0"/>
          <w:numId w:val="3"/>
        </w:numPr>
        <w:spacing w:line="360" w:lineRule="auto"/>
        <w:jc w:val="both"/>
        <w:rPr>
          <w:rFonts w:ascii="Calibri" w:eastAsia="Calibri" w:hAnsi="Calibri" w:cs="Calibri"/>
          <w:sz w:val="24"/>
          <w:szCs w:val="24"/>
        </w:rPr>
      </w:pPr>
      <w:r w:rsidRPr="00125459">
        <w:rPr>
          <w:rFonts w:ascii="Calibri" w:eastAsia="Calibri" w:hAnsi="Calibri" w:cs="Calibri"/>
          <w:sz w:val="24"/>
          <w:szCs w:val="24"/>
        </w:rPr>
        <w:t xml:space="preserve">Los trabajos deberán estar escritos con procesador de texto del tipo Word, en papel tamaño A4; espacio entre líneas de 1,5; tipo de letra Arial, tamaño 12. </w:t>
      </w:r>
      <w:r w:rsidRPr="00125459">
        <w:rPr>
          <w:rFonts w:ascii="Calibri" w:eastAsia="Calibri" w:hAnsi="Calibri" w:cs="Calibri"/>
          <w:sz w:val="24"/>
          <w:szCs w:val="24"/>
        </w:rPr>
        <w:lastRenderedPageBreak/>
        <w:t>Las hojas estarán foliadas consecutivamente, el trabajo debe estar anillado o encuadernado.</w:t>
      </w:r>
    </w:p>
    <w:p w:rsidR="00B97BB9" w:rsidRDefault="00B97BB9" w:rsidP="00B97BB9">
      <w:pPr>
        <w:pStyle w:val="Prrafodelista"/>
        <w:numPr>
          <w:ilvl w:val="0"/>
          <w:numId w:val="3"/>
        </w:numPr>
        <w:spacing w:line="360" w:lineRule="auto"/>
        <w:jc w:val="both"/>
        <w:rPr>
          <w:rFonts w:ascii="Calibri" w:eastAsia="Calibri" w:hAnsi="Calibri" w:cs="Calibri"/>
          <w:sz w:val="24"/>
          <w:szCs w:val="24"/>
        </w:rPr>
      </w:pPr>
      <w:r w:rsidRPr="00125459">
        <w:rPr>
          <w:rFonts w:ascii="Calibri" w:eastAsia="Calibri" w:hAnsi="Calibri" w:cs="Calibri"/>
          <w:sz w:val="24"/>
          <w:szCs w:val="24"/>
        </w:rPr>
        <w:t>El plazo de admisión de los trabajos vencerá el 28 de septiembre de 2018 (28/09/2018).</w:t>
      </w:r>
    </w:p>
    <w:p w:rsidR="00B97BB9" w:rsidRPr="00125459" w:rsidRDefault="00B97BB9" w:rsidP="00B97BB9">
      <w:pPr>
        <w:pStyle w:val="Prrafodelista"/>
        <w:spacing w:line="360" w:lineRule="auto"/>
        <w:jc w:val="both"/>
        <w:rPr>
          <w:rFonts w:ascii="Calibri" w:eastAsia="Calibri" w:hAnsi="Calibri" w:cs="Calibri"/>
          <w:sz w:val="24"/>
          <w:szCs w:val="24"/>
        </w:rPr>
      </w:pPr>
    </w:p>
    <w:p w:rsidR="00B97BB9" w:rsidRPr="00417CF9" w:rsidRDefault="00B97BB9" w:rsidP="00B97BB9">
      <w:pPr>
        <w:spacing w:line="360" w:lineRule="auto"/>
        <w:jc w:val="both"/>
        <w:rPr>
          <w:rFonts w:ascii="Calibri" w:eastAsia="Calibri" w:hAnsi="Calibri" w:cs="Calibri"/>
          <w:sz w:val="24"/>
          <w:szCs w:val="24"/>
        </w:rPr>
      </w:pPr>
      <w:r w:rsidRPr="00417CF9">
        <w:rPr>
          <w:rFonts w:ascii="Calibri" w:eastAsia="Calibri" w:hAnsi="Calibri" w:cs="Calibri"/>
          <w:sz w:val="24"/>
          <w:szCs w:val="24"/>
        </w:rPr>
        <w:t>JURADO</w:t>
      </w:r>
    </w:p>
    <w:p w:rsidR="00B97BB9" w:rsidRPr="00125459" w:rsidRDefault="00B97BB9" w:rsidP="00B97BB9">
      <w:pPr>
        <w:pStyle w:val="Prrafodelista"/>
        <w:numPr>
          <w:ilvl w:val="0"/>
          <w:numId w:val="4"/>
        </w:numPr>
        <w:spacing w:line="360" w:lineRule="auto"/>
        <w:jc w:val="both"/>
        <w:rPr>
          <w:rFonts w:ascii="Calibri" w:eastAsia="Calibri" w:hAnsi="Calibri" w:cs="Calibri"/>
          <w:sz w:val="24"/>
          <w:szCs w:val="24"/>
        </w:rPr>
      </w:pPr>
      <w:r w:rsidRPr="00125459">
        <w:rPr>
          <w:rFonts w:ascii="Calibri" w:eastAsia="Calibri" w:hAnsi="Calibri" w:cs="Calibri"/>
          <w:sz w:val="24"/>
          <w:szCs w:val="24"/>
        </w:rPr>
        <w:t>Los jurados serán designados por la Comisión Directiva de la Asociación Médica Argentina.</w:t>
      </w:r>
    </w:p>
    <w:p w:rsidR="00B97BB9" w:rsidRPr="00125459" w:rsidRDefault="00B97BB9" w:rsidP="00B97BB9">
      <w:pPr>
        <w:pStyle w:val="Prrafodelista"/>
        <w:numPr>
          <w:ilvl w:val="0"/>
          <w:numId w:val="4"/>
        </w:numPr>
        <w:spacing w:line="360" w:lineRule="auto"/>
        <w:jc w:val="both"/>
        <w:rPr>
          <w:rFonts w:ascii="Calibri" w:eastAsia="Calibri" w:hAnsi="Calibri" w:cs="Calibri"/>
          <w:sz w:val="24"/>
          <w:szCs w:val="24"/>
        </w:rPr>
      </w:pPr>
      <w:r w:rsidRPr="00125459">
        <w:rPr>
          <w:rFonts w:ascii="Calibri" w:eastAsia="Calibri" w:hAnsi="Calibri" w:cs="Calibri"/>
          <w:sz w:val="24"/>
          <w:szCs w:val="24"/>
        </w:rPr>
        <w:t>La decisión del Jurado es inapelable y no dará lugar a recurso alguno. Los premios serán discernidos por simple mayoría de votos.</w:t>
      </w:r>
    </w:p>
    <w:p w:rsidR="00B97BB9" w:rsidRDefault="00B97BB9" w:rsidP="00B97BB9">
      <w:pPr>
        <w:pStyle w:val="Prrafodelista"/>
        <w:numPr>
          <w:ilvl w:val="0"/>
          <w:numId w:val="4"/>
        </w:numPr>
        <w:spacing w:line="360" w:lineRule="auto"/>
        <w:jc w:val="both"/>
        <w:rPr>
          <w:rFonts w:ascii="Calibri" w:eastAsia="Calibri" w:hAnsi="Calibri" w:cs="Calibri"/>
          <w:sz w:val="24"/>
          <w:szCs w:val="24"/>
        </w:rPr>
      </w:pPr>
      <w:r w:rsidRPr="00125459">
        <w:rPr>
          <w:rFonts w:ascii="Calibri" w:eastAsia="Calibri" w:hAnsi="Calibri" w:cs="Calibri"/>
          <w:sz w:val="24"/>
          <w:szCs w:val="24"/>
        </w:rPr>
        <w:t>Los miembros del Jurado no son susceptibles de ser recusados.</w:t>
      </w:r>
    </w:p>
    <w:p w:rsidR="00B97BB9" w:rsidRPr="00125459" w:rsidRDefault="00B97BB9" w:rsidP="00B97BB9">
      <w:pPr>
        <w:spacing w:line="360" w:lineRule="auto"/>
        <w:jc w:val="both"/>
        <w:rPr>
          <w:rFonts w:ascii="Calibri" w:eastAsia="Calibri" w:hAnsi="Calibri" w:cs="Calibri"/>
          <w:sz w:val="24"/>
          <w:szCs w:val="24"/>
        </w:rPr>
      </w:pPr>
    </w:p>
    <w:p w:rsidR="00B97BB9" w:rsidRPr="00417CF9" w:rsidRDefault="00B97BB9" w:rsidP="00B97BB9">
      <w:pPr>
        <w:spacing w:line="360" w:lineRule="auto"/>
        <w:jc w:val="both"/>
        <w:rPr>
          <w:rFonts w:ascii="Calibri" w:eastAsia="Calibri" w:hAnsi="Calibri" w:cs="Calibri"/>
          <w:sz w:val="24"/>
          <w:szCs w:val="24"/>
        </w:rPr>
      </w:pPr>
      <w:r w:rsidRPr="00417CF9">
        <w:rPr>
          <w:rFonts w:ascii="Calibri" w:eastAsia="Calibri" w:hAnsi="Calibri" w:cs="Calibri"/>
          <w:sz w:val="24"/>
          <w:szCs w:val="24"/>
        </w:rPr>
        <w:t>PREMIO</w:t>
      </w:r>
    </w:p>
    <w:p w:rsidR="00B97BB9" w:rsidRPr="00125459" w:rsidRDefault="00B97BB9" w:rsidP="00B97BB9">
      <w:pPr>
        <w:pStyle w:val="Prrafodelista"/>
        <w:numPr>
          <w:ilvl w:val="0"/>
          <w:numId w:val="5"/>
        </w:numPr>
        <w:spacing w:line="360" w:lineRule="auto"/>
        <w:jc w:val="both"/>
        <w:rPr>
          <w:rFonts w:ascii="Calibri" w:eastAsia="Calibri" w:hAnsi="Calibri" w:cs="Calibri"/>
          <w:sz w:val="24"/>
          <w:szCs w:val="24"/>
        </w:rPr>
      </w:pPr>
      <w:r w:rsidRPr="00125459">
        <w:rPr>
          <w:rFonts w:ascii="Calibri" w:eastAsia="Calibri" w:hAnsi="Calibri" w:cs="Calibri"/>
          <w:sz w:val="24"/>
          <w:szCs w:val="24"/>
        </w:rPr>
        <w:t xml:space="preserve">El premio consiste en la entrega de diploma y un presente. Suma puntaje para futuros concursos. </w:t>
      </w:r>
    </w:p>
    <w:p w:rsidR="00B97BB9" w:rsidRPr="00125459" w:rsidRDefault="00B97BB9" w:rsidP="00B97BB9">
      <w:pPr>
        <w:pStyle w:val="Prrafodelista"/>
        <w:numPr>
          <w:ilvl w:val="0"/>
          <w:numId w:val="5"/>
        </w:numPr>
        <w:spacing w:line="360" w:lineRule="auto"/>
        <w:jc w:val="both"/>
        <w:rPr>
          <w:rFonts w:ascii="Calibri" w:eastAsia="Calibri" w:hAnsi="Calibri" w:cs="Calibri"/>
          <w:sz w:val="24"/>
          <w:szCs w:val="24"/>
        </w:rPr>
      </w:pPr>
      <w:r w:rsidRPr="00125459">
        <w:rPr>
          <w:rFonts w:ascii="Calibri" w:eastAsia="Calibri" w:hAnsi="Calibri" w:cs="Calibri"/>
          <w:sz w:val="24"/>
          <w:szCs w:val="24"/>
        </w:rPr>
        <w:t xml:space="preserve">La entrega de los Premios se hará en Acto público por el Día del Médico 2018, en la sede del Círculo Médico Dpto. Paraná. </w:t>
      </w:r>
    </w:p>
    <w:p w:rsidR="00B97BB9" w:rsidRPr="00125459" w:rsidRDefault="00B97BB9" w:rsidP="00B97BB9">
      <w:pPr>
        <w:pStyle w:val="Prrafodelista"/>
        <w:numPr>
          <w:ilvl w:val="0"/>
          <w:numId w:val="5"/>
        </w:numPr>
        <w:spacing w:line="360" w:lineRule="auto"/>
        <w:jc w:val="both"/>
        <w:rPr>
          <w:rFonts w:ascii="Calibri" w:eastAsia="Calibri" w:hAnsi="Calibri" w:cs="Calibri"/>
          <w:sz w:val="24"/>
          <w:szCs w:val="24"/>
        </w:rPr>
      </w:pPr>
      <w:r w:rsidRPr="00125459">
        <w:rPr>
          <w:rFonts w:ascii="Calibri" w:eastAsia="Calibri" w:hAnsi="Calibri" w:cs="Calibri"/>
          <w:sz w:val="24"/>
          <w:szCs w:val="24"/>
        </w:rPr>
        <w:t>El Premio Científico Círculo Médico Dpto. Paraná será concedido, como máximo, dos veces no consecutivas a la misma persona.</w:t>
      </w:r>
    </w:p>
    <w:p w:rsidR="00B97BB9" w:rsidRPr="00125459" w:rsidRDefault="00B97BB9" w:rsidP="00B97BB9">
      <w:pPr>
        <w:pStyle w:val="Prrafodelista"/>
        <w:numPr>
          <w:ilvl w:val="0"/>
          <w:numId w:val="5"/>
        </w:numPr>
        <w:spacing w:line="360" w:lineRule="auto"/>
        <w:jc w:val="both"/>
        <w:rPr>
          <w:rFonts w:ascii="Calibri" w:eastAsia="Calibri" w:hAnsi="Calibri" w:cs="Calibri"/>
          <w:sz w:val="24"/>
          <w:szCs w:val="24"/>
        </w:rPr>
      </w:pPr>
      <w:r w:rsidRPr="00125459">
        <w:rPr>
          <w:rFonts w:ascii="Calibri" w:eastAsia="Calibri" w:hAnsi="Calibri" w:cs="Calibri"/>
          <w:sz w:val="24"/>
          <w:szCs w:val="24"/>
        </w:rPr>
        <w:t>Si el trabajo es en colaboración, serán acreedores al premio el o los integrantes del grupo, que no hayan merecido la distinción de acuerdo a lo precedente.</w:t>
      </w:r>
    </w:p>
    <w:p w:rsidR="00B97BB9" w:rsidRPr="00417CF9" w:rsidRDefault="00B97BB9" w:rsidP="00B97BB9">
      <w:pPr>
        <w:spacing w:line="360" w:lineRule="auto"/>
        <w:jc w:val="both"/>
        <w:rPr>
          <w:rFonts w:ascii="Calibri" w:eastAsia="Calibri" w:hAnsi="Calibri" w:cs="Times New Roman"/>
          <w:sz w:val="24"/>
          <w:szCs w:val="24"/>
        </w:rPr>
      </w:pPr>
    </w:p>
    <w:p w:rsidR="00B97BB9" w:rsidRPr="00417CF9" w:rsidRDefault="00B97BB9" w:rsidP="00B97BB9">
      <w:pPr>
        <w:spacing w:line="360" w:lineRule="auto"/>
        <w:jc w:val="both"/>
        <w:rPr>
          <w:rFonts w:ascii="Calibri" w:eastAsia="Calibri" w:hAnsi="Calibri" w:cs="Times New Roman"/>
          <w:sz w:val="24"/>
          <w:szCs w:val="24"/>
        </w:rPr>
      </w:pPr>
      <w:r w:rsidRPr="00417CF9">
        <w:rPr>
          <w:rFonts w:ascii="Calibri" w:eastAsia="Calibri" w:hAnsi="Calibri" w:cs="Times New Roman"/>
          <w:sz w:val="24"/>
          <w:szCs w:val="24"/>
        </w:rPr>
        <w:t>DESTINO DE LOS TRABAJOS</w:t>
      </w:r>
    </w:p>
    <w:p w:rsidR="00B97BB9" w:rsidRPr="00125459" w:rsidRDefault="00B97BB9" w:rsidP="00B97BB9">
      <w:pPr>
        <w:pStyle w:val="Prrafodelista"/>
        <w:numPr>
          <w:ilvl w:val="0"/>
          <w:numId w:val="6"/>
        </w:numPr>
        <w:spacing w:line="360" w:lineRule="auto"/>
        <w:jc w:val="both"/>
        <w:rPr>
          <w:rFonts w:ascii="Calibri" w:eastAsia="Calibri" w:hAnsi="Calibri" w:cs="Calibri"/>
          <w:sz w:val="24"/>
          <w:szCs w:val="24"/>
        </w:rPr>
      </w:pPr>
      <w:r w:rsidRPr="00125459">
        <w:rPr>
          <w:rFonts w:ascii="Calibri" w:eastAsia="Calibri" w:hAnsi="Calibri" w:cs="Calibri"/>
          <w:sz w:val="24"/>
          <w:szCs w:val="24"/>
        </w:rPr>
        <w:t xml:space="preserve">Los trabajos presentados quedarán en poder del Círculo Médico Dpto. Paraná. Quedando disponibles para su consulta en la Biblioteca de la institución. Además, la versión digital de los mismos podrá ser publicada en la Página Web del Círculo Médico, previa autorización de los autores. </w:t>
      </w:r>
    </w:p>
    <w:p w:rsidR="00B97BB9" w:rsidRPr="00417CF9" w:rsidRDefault="00B97BB9" w:rsidP="00B97BB9">
      <w:pPr>
        <w:spacing w:line="360" w:lineRule="auto"/>
        <w:jc w:val="both"/>
        <w:rPr>
          <w:rFonts w:ascii="Calibri" w:eastAsia="Calibri" w:hAnsi="Calibri" w:cs="Times New Roman"/>
          <w:sz w:val="24"/>
          <w:szCs w:val="24"/>
        </w:rPr>
      </w:pPr>
    </w:p>
    <w:sectPr w:rsidR="00B97BB9" w:rsidRPr="00417CF9" w:rsidSect="006742B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A43C3"/>
    <w:multiLevelType w:val="hybridMultilevel"/>
    <w:tmpl w:val="ABE03F18"/>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4E2776B6"/>
    <w:multiLevelType w:val="singleLevel"/>
    <w:tmpl w:val="0C0A0017"/>
    <w:lvl w:ilvl="0">
      <w:start w:val="2"/>
      <w:numFmt w:val="lowerLetter"/>
      <w:lvlText w:val="%1)"/>
      <w:lvlJc w:val="left"/>
      <w:pPr>
        <w:tabs>
          <w:tab w:val="num" w:pos="360"/>
        </w:tabs>
        <w:ind w:left="360" w:hanging="360"/>
      </w:pPr>
      <w:rPr>
        <w:rFonts w:hint="default"/>
      </w:rPr>
    </w:lvl>
  </w:abstractNum>
  <w:abstractNum w:abstractNumId="2">
    <w:nsid w:val="546728B1"/>
    <w:multiLevelType w:val="hybridMultilevel"/>
    <w:tmpl w:val="32068DC6"/>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559A2D83"/>
    <w:multiLevelType w:val="hybridMultilevel"/>
    <w:tmpl w:val="D9181162"/>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695C45A1"/>
    <w:multiLevelType w:val="hybridMultilevel"/>
    <w:tmpl w:val="73F619C0"/>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6FA96EF8"/>
    <w:multiLevelType w:val="hybridMultilevel"/>
    <w:tmpl w:val="6EC60506"/>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700E0BBF"/>
    <w:multiLevelType w:val="hybridMultilevel"/>
    <w:tmpl w:val="BFB295B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B97BB9"/>
    <w:rsid w:val="00010188"/>
    <w:rsid w:val="00012833"/>
    <w:rsid w:val="00061C9D"/>
    <w:rsid w:val="002B7A81"/>
    <w:rsid w:val="002C4119"/>
    <w:rsid w:val="003173E7"/>
    <w:rsid w:val="005B26F5"/>
    <w:rsid w:val="006742B5"/>
    <w:rsid w:val="007C4B80"/>
    <w:rsid w:val="00A0309D"/>
    <w:rsid w:val="00B97BB9"/>
    <w:rsid w:val="00C66047"/>
    <w:rsid w:val="00D04E3C"/>
    <w:rsid w:val="00D13213"/>
    <w:rsid w:val="00F63DB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2B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97BB9"/>
    <w:pPr>
      <w:ind w:left="720"/>
      <w:contextualSpacing/>
    </w:pPr>
  </w:style>
  <w:style w:type="paragraph" w:styleId="Textodeglobo">
    <w:name w:val="Balloon Text"/>
    <w:basedOn w:val="Normal"/>
    <w:link w:val="TextodegloboCar"/>
    <w:uiPriority w:val="99"/>
    <w:semiHidden/>
    <w:unhideWhenUsed/>
    <w:rsid w:val="007C4B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4B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2114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cp:lastModifiedBy>
  <cp:revision>2</cp:revision>
  <dcterms:created xsi:type="dcterms:W3CDTF">2018-08-01T12:26:00Z</dcterms:created>
  <dcterms:modified xsi:type="dcterms:W3CDTF">2018-08-01T12:26:00Z</dcterms:modified>
</cp:coreProperties>
</file>